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D8" w:rsidRDefault="0073452F" w:rsidP="00250CAA">
      <w:pPr>
        <w:pStyle w:val="1"/>
        <w:spacing w:before="76"/>
        <w:ind w:left="0" w:right="403"/>
        <w:jc w:val="center"/>
      </w:pPr>
      <w:r>
        <w:t>Профилактика употребления лекарственных препаратов с целью наркотического</w:t>
      </w:r>
      <w:r>
        <w:rPr>
          <w:spacing w:val="-57"/>
        </w:rPr>
        <w:t xml:space="preserve"> </w:t>
      </w:r>
      <w:r>
        <w:t>опьянения</w:t>
      </w:r>
      <w:r>
        <w:rPr>
          <w:spacing w:val="-1"/>
        </w:rPr>
        <w:t xml:space="preserve"> </w:t>
      </w:r>
      <w:r>
        <w:t>среди обучающихся</w:t>
      </w:r>
      <w:r>
        <w:rPr>
          <w:spacing w:val="-1"/>
        </w:rPr>
        <w:t xml:space="preserve"> </w:t>
      </w:r>
      <w:r>
        <w:t>в образовательных организациях</w:t>
      </w:r>
    </w:p>
    <w:p w:rsidR="00250CAA" w:rsidRDefault="00250CAA" w:rsidP="00250CAA">
      <w:pPr>
        <w:pStyle w:val="1"/>
        <w:spacing w:before="76"/>
        <w:ind w:left="0" w:right="403"/>
        <w:jc w:val="center"/>
      </w:pPr>
    </w:p>
    <w:p w:rsidR="006E52D8" w:rsidRDefault="0073452F" w:rsidP="00250CAA">
      <w:pPr>
        <w:pStyle w:val="a3"/>
        <w:ind w:left="0" w:firstLine="595"/>
        <w:jc w:val="both"/>
      </w:pP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громче</w:t>
      </w:r>
      <w:r>
        <w:rPr>
          <w:spacing w:val="-3"/>
        </w:rPr>
        <w:t xml:space="preserve"> </w:t>
      </w:r>
      <w:r>
        <w:t>заявляет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аптечной</w:t>
      </w:r>
      <w:r>
        <w:rPr>
          <w:spacing w:val="-2"/>
        </w:rPr>
        <w:t xml:space="preserve"> </w:t>
      </w:r>
      <w:r>
        <w:t>наркомании.</w:t>
      </w:r>
    </w:p>
    <w:p w:rsidR="006E52D8" w:rsidRDefault="0073452F" w:rsidP="00250CAA">
      <w:pPr>
        <w:pStyle w:val="a3"/>
        <w:ind w:left="0" w:right="12" w:firstLine="595"/>
        <w:jc w:val="both"/>
      </w:pPr>
      <w:r>
        <w:t>«Аптечные наркотики» – общеупотребимое название лекарственных препаратов, которые</w:t>
      </w:r>
      <w:r>
        <w:rPr>
          <w:spacing w:val="1"/>
        </w:rPr>
        <w:t xml:space="preserve"> </w:t>
      </w:r>
      <w:r>
        <w:t>можно купить в аптеке, часто даже без рецепта, и которые используются потребителями в</w:t>
      </w:r>
      <w:r>
        <w:rPr>
          <w:spacing w:val="1"/>
        </w:rPr>
        <w:t xml:space="preserve"> </w:t>
      </w:r>
      <w:r>
        <w:t>немедицинских целях для достижения состояния опьянения, сходного с наркотическим.</w:t>
      </w:r>
      <w:r>
        <w:rPr>
          <w:spacing w:val="1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препараты обычно употребляют в больших дозах и такое злоупотребление, как правило,</w:t>
      </w:r>
      <w:r>
        <w:rPr>
          <w:spacing w:val="1"/>
        </w:rPr>
        <w:t xml:space="preserve"> </w:t>
      </w:r>
      <w:r>
        <w:t>приводит к сильной интоксикации организма, а также к психическим расстройствам,</w:t>
      </w:r>
      <w:r>
        <w:rPr>
          <w:spacing w:val="1"/>
        </w:rPr>
        <w:t xml:space="preserve"> </w:t>
      </w:r>
      <w:r>
        <w:t>неврозам, неврастении, серьезному истощению организма. «Аптечные наркотики» способны</w:t>
      </w:r>
      <w:r>
        <w:rPr>
          <w:spacing w:val="-57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эффекты</w:t>
      </w:r>
      <w:r>
        <w:rPr>
          <w:spacing w:val="-1"/>
        </w:rPr>
        <w:t xml:space="preserve"> </w:t>
      </w:r>
      <w:r>
        <w:t>привыкания,</w:t>
      </w:r>
      <w:r>
        <w:rPr>
          <w:spacing w:val="-2"/>
        </w:rPr>
        <w:t xml:space="preserve"> </w:t>
      </w:r>
      <w:r>
        <w:t>зависимости и</w:t>
      </w:r>
      <w:r>
        <w:rPr>
          <w:spacing w:val="-2"/>
        </w:rPr>
        <w:t xml:space="preserve"> </w:t>
      </w:r>
      <w:r>
        <w:t>синдрома отмены.</w:t>
      </w:r>
    </w:p>
    <w:p w:rsidR="006E52D8" w:rsidRDefault="0073452F" w:rsidP="00250CAA">
      <w:pPr>
        <w:pStyle w:val="a3"/>
        <w:ind w:left="0" w:right="165" w:firstLine="595"/>
        <w:jc w:val="both"/>
      </w:pPr>
      <w:r>
        <w:t>Особенно уязвим для разрушающего воздействия аптечных наркотиков детский организм. У</w:t>
      </w:r>
      <w:r>
        <w:rPr>
          <w:spacing w:val="-57"/>
        </w:rPr>
        <w:t xml:space="preserve"> </w:t>
      </w:r>
      <w:r>
        <w:t>несовершеннолетних и привыкание быстрее (обычно уже с первого раза), и последствия</w:t>
      </w:r>
      <w:r>
        <w:rPr>
          <w:spacing w:val="1"/>
        </w:rPr>
        <w:t xml:space="preserve"> </w:t>
      </w:r>
      <w:r>
        <w:t>более тяжелые. Кроме того, чтобы усилить ощущения в опьянении, подростки постепенно</w:t>
      </w:r>
      <w:r>
        <w:rPr>
          <w:spacing w:val="1"/>
        </w:rPr>
        <w:t xml:space="preserve"> </w:t>
      </w:r>
      <w:r>
        <w:t>увеличивают количество принимаемого препарата. Нередко это приводит к передозировке.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момент рядом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окажется взрослых,</w:t>
      </w:r>
      <w:r>
        <w:rPr>
          <w:spacing w:val="-2"/>
        </w:rPr>
        <w:t xml:space="preserve"> </w:t>
      </w:r>
      <w:r>
        <w:t>трагедии не</w:t>
      </w:r>
      <w:r>
        <w:rPr>
          <w:spacing w:val="-2"/>
        </w:rPr>
        <w:t xml:space="preserve"> </w:t>
      </w:r>
      <w:r>
        <w:t>избежать.</w:t>
      </w:r>
    </w:p>
    <w:p w:rsidR="00250CAA" w:rsidRDefault="00250CAA">
      <w:pPr>
        <w:pStyle w:val="1"/>
        <w:ind w:left="2834"/>
      </w:pPr>
    </w:p>
    <w:p w:rsidR="006E52D8" w:rsidRDefault="0073452F" w:rsidP="0073452F">
      <w:pPr>
        <w:pStyle w:val="1"/>
        <w:spacing w:after="100"/>
        <w:ind w:left="2835"/>
      </w:pPr>
      <w:r>
        <w:t>Признаки</w:t>
      </w:r>
      <w:r>
        <w:rPr>
          <w:spacing w:val="-2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опьянения: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0"/>
        <w:rPr>
          <w:sz w:val="24"/>
        </w:rPr>
      </w:pPr>
      <w:r>
        <w:rPr>
          <w:sz w:val="24"/>
        </w:rPr>
        <w:t>беспричинное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возбуждение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вялость,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сонливость;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бледность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покраснение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кожи;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181"/>
        <w:rPr>
          <w:sz w:val="24"/>
        </w:rPr>
      </w:pPr>
      <w:r>
        <w:rPr>
          <w:sz w:val="24"/>
        </w:rPr>
        <w:t>расширенные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суженные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зрачки,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покрасневшие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мутные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rPr>
          <w:sz w:val="24"/>
        </w:rPr>
      </w:pPr>
      <w:r>
        <w:rPr>
          <w:sz w:val="24"/>
        </w:rPr>
        <w:t>несвязная,</w:t>
      </w:r>
      <w:r>
        <w:rPr>
          <w:spacing w:val="-4"/>
          <w:sz w:val="24"/>
        </w:rPr>
        <w:t xml:space="preserve"> </w:t>
      </w:r>
      <w:r>
        <w:rPr>
          <w:sz w:val="24"/>
        </w:rPr>
        <w:t>замедленная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ускоренная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речь;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181"/>
        <w:rPr>
          <w:sz w:val="24"/>
        </w:rPr>
      </w:pPr>
      <w:r>
        <w:rPr>
          <w:sz w:val="24"/>
        </w:rPr>
        <w:t>плохая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(пошатывание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спотыкание);</w:t>
      </w:r>
    </w:p>
    <w:p w:rsidR="006E52D8" w:rsidRDefault="0073452F">
      <w:pPr>
        <w:pStyle w:val="a4"/>
        <w:numPr>
          <w:ilvl w:val="0"/>
          <w:numId w:val="2"/>
        </w:numPr>
        <w:tabs>
          <w:tab w:val="left" w:pos="342"/>
        </w:tabs>
        <w:spacing w:before="181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аппетита,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похудение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чрезмерное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6E52D8" w:rsidRDefault="006E52D8">
      <w:pPr>
        <w:pStyle w:val="a3"/>
        <w:ind w:left="0" w:firstLine="0"/>
        <w:rPr>
          <w:sz w:val="28"/>
        </w:rPr>
      </w:pPr>
    </w:p>
    <w:p w:rsidR="006E52D8" w:rsidRDefault="0073452F" w:rsidP="00250CAA">
      <w:pPr>
        <w:pStyle w:val="1"/>
        <w:spacing w:before="1"/>
        <w:jc w:val="center"/>
      </w:pPr>
      <w:r>
        <w:t>Что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помнить</w:t>
      </w:r>
      <w:r>
        <w:rPr>
          <w:spacing w:val="-4"/>
        </w:rPr>
        <w:t xml:space="preserve"> </w:t>
      </w:r>
      <w:r>
        <w:t>родителям</w:t>
      </w:r>
    </w:p>
    <w:p w:rsidR="006E52D8" w:rsidRDefault="0073452F" w:rsidP="0073452F">
      <w:pPr>
        <w:pStyle w:val="a4"/>
        <w:numPr>
          <w:ilvl w:val="1"/>
          <w:numId w:val="2"/>
        </w:numPr>
        <w:tabs>
          <w:tab w:val="left" w:pos="0"/>
        </w:tabs>
        <w:spacing w:before="120" w:line="276" w:lineRule="auto"/>
        <w:ind w:left="0" w:right="325" w:firstLine="538"/>
        <w:jc w:val="both"/>
        <w:rPr>
          <w:sz w:val="24"/>
        </w:rPr>
      </w:pPr>
      <w:r>
        <w:rPr>
          <w:sz w:val="24"/>
        </w:rPr>
        <w:t xml:space="preserve">Любые лекарственные препараты, хранимые дома, не должны быть доступными </w:t>
      </w:r>
      <w:proofErr w:type="gramStart"/>
      <w:r>
        <w:rPr>
          <w:sz w:val="24"/>
        </w:rPr>
        <w:t>для</w:t>
      </w:r>
      <w:r w:rsidR="000F6F9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ребенка!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рецептурные!</w:t>
      </w:r>
    </w:p>
    <w:p w:rsidR="006E52D8" w:rsidRDefault="0073452F" w:rsidP="0073452F">
      <w:pPr>
        <w:pStyle w:val="a4"/>
        <w:numPr>
          <w:ilvl w:val="1"/>
          <w:numId w:val="2"/>
        </w:numPr>
        <w:tabs>
          <w:tab w:val="left" w:pos="0"/>
        </w:tabs>
        <w:spacing w:before="140" w:line="276" w:lineRule="auto"/>
        <w:ind w:left="0" w:right="115" w:firstLine="538"/>
        <w:jc w:val="both"/>
        <w:rPr>
          <w:sz w:val="24"/>
        </w:rPr>
      </w:pPr>
      <w:r>
        <w:rPr>
          <w:sz w:val="24"/>
        </w:rPr>
        <w:t>Одной из проблем является распространение сведений об аптечных наркотиках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 и свободный доступ к этой информации. Решить эту задачу может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 контроля в виде сетевых фильтров, родительских программ слежения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т.д. при использовании ребенком компьютера, посещении социальных 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приложений.</w:t>
      </w:r>
    </w:p>
    <w:p w:rsidR="006E52D8" w:rsidRDefault="0073452F" w:rsidP="0073452F">
      <w:pPr>
        <w:pStyle w:val="a4"/>
        <w:numPr>
          <w:ilvl w:val="1"/>
          <w:numId w:val="2"/>
        </w:numPr>
        <w:tabs>
          <w:tab w:val="left" w:pos="0"/>
        </w:tabs>
        <w:spacing w:before="140" w:line="276" w:lineRule="auto"/>
        <w:ind w:left="0" w:right="692" w:firstLine="538"/>
        <w:jc w:val="both"/>
        <w:rPr>
          <w:sz w:val="24"/>
        </w:rPr>
      </w:pPr>
      <w:r>
        <w:rPr>
          <w:sz w:val="24"/>
        </w:rPr>
        <w:t>Необходимо быть бдительным и реагировать на любые изменения в поведении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 подростка: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0" w:line="276" w:lineRule="auto"/>
        <w:ind w:left="0" w:right="252" w:firstLine="538"/>
        <w:jc w:val="both"/>
        <w:rPr>
          <w:sz w:val="24"/>
        </w:rPr>
      </w:pPr>
      <w:r>
        <w:rPr>
          <w:sz w:val="24"/>
        </w:rPr>
        <w:t>изменения в привычном поведении подростка в школе: беспричинные пропуски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снижение успеваемости или работоспособности, неусидчивость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взбудораженность на занятиях; для этого важно поддерживать контакты с учителями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в школе – ребенок постоянно находится в поле зрения педагогов, в том числе и в</w:t>
      </w:r>
      <w:r>
        <w:rPr>
          <w:spacing w:val="1"/>
          <w:sz w:val="24"/>
        </w:rPr>
        <w:t xml:space="preserve"> </w:t>
      </w:r>
      <w:r>
        <w:rPr>
          <w:sz w:val="24"/>
        </w:rPr>
        <w:t>неожиданных,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нестандартных ситуациях;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36" w:line="273" w:lineRule="auto"/>
        <w:ind w:left="0" w:right="156" w:firstLine="538"/>
        <w:jc w:val="both"/>
        <w:rPr>
          <w:sz w:val="24"/>
        </w:rPr>
      </w:pPr>
      <w:r>
        <w:rPr>
          <w:sz w:val="24"/>
        </w:rPr>
        <w:t>ничем не объяснимые поздние возвращения домой, особенно в необычном состоянии,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напоминающем алкогольное опьянение, при этом запах алкоголя может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отсутствовать;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76" w:line="273" w:lineRule="auto"/>
        <w:ind w:left="0" w:right="209" w:firstLine="538"/>
        <w:jc w:val="both"/>
        <w:rPr>
          <w:sz w:val="24"/>
        </w:rPr>
      </w:pPr>
      <w:r>
        <w:rPr>
          <w:sz w:val="24"/>
        </w:rPr>
        <w:t>снижение социальной активности, утрата чувства ответственности, потеря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прежним</w:t>
      </w:r>
      <w:r>
        <w:rPr>
          <w:spacing w:val="-2"/>
          <w:sz w:val="24"/>
        </w:rPr>
        <w:t xml:space="preserve"> </w:t>
      </w:r>
      <w:r>
        <w:rPr>
          <w:sz w:val="24"/>
        </w:rPr>
        <w:t>увлечениям;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2" w:line="273" w:lineRule="auto"/>
        <w:ind w:left="0" w:right="373" w:firstLine="538"/>
        <w:jc w:val="both"/>
        <w:rPr>
          <w:sz w:val="24"/>
        </w:rPr>
      </w:pPr>
      <w:r>
        <w:rPr>
          <w:sz w:val="24"/>
        </w:rPr>
        <w:t>снижение или отсутствие интереса к семейным проблемам: ребенок не хочет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семейных делах, обсуждениях, кроме того, равнодушен и к семейным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неприятностям;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5" w:line="273" w:lineRule="auto"/>
        <w:ind w:left="0" w:right="276" w:firstLine="538"/>
        <w:jc w:val="both"/>
        <w:rPr>
          <w:sz w:val="24"/>
        </w:rPr>
      </w:pPr>
      <w:r>
        <w:rPr>
          <w:sz w:val="24"/>
        </w:rPr>
        <w:t>смена круга друзей или появление новых подозрительных знакомых,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замаскированные разговоры по телефону, приглушенным голосом, суть которых 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непонятна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настораживает,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сленга;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5" w:line="273" w:lineRule="auto"/>
        <w:ind w:left="0" w:right="572" w:firstLine="538"/>
        <w:jc w:val="both"/>
        <w:rPr>
          <w:sz w:val="24"/>
        </w:rPr>
      </w:pPr>
      <w:r>
        <w:rPr>
          <w:sz w:val="24"/>
        </w:rPr>
        <w:t>резкие перепады настроения, появление раздражительности по мелочам, вспышек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немотивированная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грубость;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42"/>
        <w:ind w:left="0" w:firstLine="538"/>
        <w:jc w:val="both"/>
        <w:rPr>
          <w:sz w:val="24"/>
        </w:rPr>
      </w:pPr>
      <w:r>
        <w:rPr>
          <w:sz w:val="24"/>
        </w:rPr>
        <w:t>появление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лживости,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изворотливости;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ind w:left="0" w:firstLine="538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дня:</w:t>
      </w:r>
      <w:r>
        <w:rPr>
          <w:spacing w:val="-2"/>
          <w:sz w:val="24"/>
        </w:rPr>
        <w:t xml:space="preserve"> </w:t>
      </w:r>
      <w:r>
        <w:rPr>
          <w:sz w:val="24"/>
        </w:rPr>
        <w:t>сонливость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бессонница.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spacing w:before="181"/>
        <w:ind w:left="0" w:firstLine="538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репутацию.</w:t>
      </w:r>
    </w:p>
    <w:p w:rsidR="006E52D8" w:rsidRDefault="0073452F" w:rsidP="0073452F">
      <w:pPr>
        <w:pStyle w:val="a4"/>
        <w:numPr>
          <w:ilvl w:val="0"/>
          <w:numId w:val="1"/>
        </w:numPr>
        <w:tabs>
          <w:tab w:val="left" w:pos="0"/>
        </w:tabs>
        <w:ind w:left="0" w:firstLine="538"/>
        <w:jc w:val="both"/>
        <w:rPr>
          <w:sz w:val="24"/>
        </w:rPr>
      </w:pPr>
      <w:r>
        <w:rPr>
          <w:sz w:val="24"/>
        </w:rPr>
        <w:t>крайне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пропадать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вещи.</w:t>
      </w:r>
    </w:p>
    <w:p w:rsidR="006E52D8" w:rsidRDefault="0073452F" w:rsidP="0073452F">
      <w:pPr>
        <w:pStyle w:val="a3"/>
        <w:spacing w:before="181"/>
        <w:ind w:left="0" w:right="1181" w:firstLine="567"/>
        <w:jc w:val="both"/>
      </w:pPr>
      <w:r>
        <w:t>От того, насколько своевременно будут приняты действенные меры, зависит успех</w:t>
      </w:r>
      <w:r w:rsidR="003E20B6">
        <w:t xml:space="preserve"> </w:t>
      </w:r>
      <w:r>
        <w:rPr>
          <w:spacing w:val="-5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проблемы.</w:t>
      </w:r>
    </w:p>
    <w:p w:rsidR="006E52D8" w:rsidRDefault="0073452F" w:rsidP="0073452F">
      <w:pPr>
        <w:pStyle w:val="a3"/>
        <w:ind w:left="0" w:right="193" w:firstLine="567"/>
        <w:jc w:val="both"/>
      </w:pPr>
      <w:r>
        <w:t>Чтобы спасти зависимого от аптечных средств человека, требуется комплексный подход.</w:t>
      </w:r>
      <w:r>
        <w:rPr>
          <w:spacing w:val="1"/>
        </w:rPr>
        <w:t xml:space="preserve"> </w:t>
      </w:r>
      <w:r>
        <w:t xml:space="preserve">Лучшим вариантом станет лечение в наркологическом диспансере, где с ним будут </w:t>
      </w:r>
      <w:r w:rsidRPr="003D6CEA">
        <w:t>работать</w:t>
      </w:r>
      <w:r w:rsidRPr="003D6CEA">
        <w:rPr>
          <w:spacing w:val="-57"/>
        </w:rPr>
        <w:t xml:space="preserve"> </w:t>
      </w:r>
      <w:r w:rsidR="003D6CEA" w:rsidRPr="003D6CEA">
        <w:rPr>
          <w:spacing w:val="-57"/>
        </w:rPr>
        <w:t xml:space="preserve">           </w:t>
      </w:r>
      <w:r w:rsidRPr="003D6CEA">
        <w:t>опытные</w:t>
      </w:r>
      <w:r w:rsidRPr="003D6CEA">
        <w:rPr>
          <w:spacing w:val="-1"/>
        </w:rPr>
        <w:t xml:space="preserve"> </w:t>
      </w:r>
      <w:r w:rsidRPr="003D6CEA">
        <w:t>врачи</w:t>
      </w:r>
      <w:r w:rsidRPr="003D6CEA">
        <w:rPr>
          <w:spacing w:val="-1"/>
        </w:rPr>
        <w:t xml:space="preserve"> </w:t>
      </w:r>
      <w:r w:rsidRPr="003D6CEA">
        <w:t>и</w:t>
      </w:r>
      <w:r>
        <w:rPr>
          <w:spacing w:val="-1"/>
        </w:rPr>
        <w:t xml:space="preserve"> </w:t>
      </w:r>
      <w:r>
        <w:t>психологи.</w:t>
      </w:r>
      <w:bookmarkStart w:id="0" w:name="_GoBack"/>
      <w:bookmarkEnd w:id="0"/>
    </w:p>
    <w:sectPr w:rsidR="006E52D8" w:rsidSect="0073452F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941"/>
    <w:multiLevelType w:val="hybridMultilevel"/>
    <w:tmpl w:val="F2A2C27A"/>
    <w:lvl w:ilvl="0" w:tplc="3A402058">
      <w:numFmt w:val="bullet"/>
      <w:lvlText w:val=""/>
      <w:lvlJc w:val="left"/>
      <w:pPr>
        <w:ind w:left="341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ACB864">
      <w:start w:val="1"/>
      <w:numFmt w:val="decimal"/>
      <w:lvlText w:val="%2."/>
      <w:lvlJc w:val="left"/>
      <w:pPr>
        <w:ind w:left="821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A96288A">
      <w:numFmt w:val="bullet"/>
      <w:lvlText w:val="•"/>
      <w:lvlJc w:val="left"/>
      <w:pPr>
        <w:ind w:left="1822" w:hanging="283"/>
      </w:pPr>
      <w:rPr>
        <w:rFonts w:hint="default"/>
        <w:lang w:val="ru-RU" w:eastAsia="en-US" w:bidi="ar-SA"/>
      </w:rPr>
    </w:lvl>
    <w:lvl w:ilvl="3" w:tplc="C2302634">
      <w:numFmt w:val="bullet"/>
      <w:lvlText w:val="•"/>
      <w:lvlJc w:val="left"/>
      <w:pPr>
        <w:ind w:left="2825" w:hanging="283"/>
      </w:pPr>
      <w:rPr>
        <w:rFonts w:hint="default"/>
        <w:lang w:val="ru-RU" w:eastAsia="en-US" w:bidi="ar-SA"/>
      </w:rPr>
    </w:lvl>
    <w:lvl w:ilvl="4" w:tplc="DBDAF0D8">
      <w:numFmt w:val="bullet"/>
      <w:lvlText w:val="•"/>
      <w:lvlJc w:val="left"/>
      <w:pPr>
        <w:ind w:left="3828" w:hanging="283"/>
      </w:pPr>
      <w:rPr>
        <w:rFonts w:hint="default"/>
        <w:lang w:val="ru-RU" w:eastAsia="en-US" w:bidi="ar-SA"/>
      </w:rPr>
    </w:lvl>
    <w:lvl w:ilvl="5" w:tplc="0FF8E780">
      <w:numFmt w:val="bullet"/>
      <w:lvlText w:val="•"/>
      <w:lvlJc w:val="left"/>
      <w:pPr>
        <w:ind w:left="4831" w:hanging="283"/>
      </w:pPr>
      <w:rPr>
        <w:rFonts w:hint="default"/>
        <w:lang w:val="ru-RU" w:eastAsia="en-US" w:bidi="ar-SA"/>
      </w:rPr>
    </w:lvl>
    <w:lvl w:ilvl="6" w:tplc="C8760282">
      <w:numFmt w:val="bullet"/>
      <w:lvlText w:val="•"/>
      <w:lvlJc w:val="left"/>
      <w:pPr>
        <w:ind w:left="5834" w:hanging="283"/>
      </w:pPr>
      <w:rPr>
        <w:rFonts w:hint="default"/>
        <w:lang w:val="ru-RU" w:eastAsia="en-US" w:bidi="ar-SA"/>
      </w:rPr>
    </w:lvl>
    <w:lvl w:ilvl="7" w:tplc="B3F43792">
      <w:numFmt w:val="bullet"/>
      <w:lvlText w:val="•"/>
      <w:lvlJc w:val="left"/>
      <w:pPr>
        <w:ind w:left="6837" w:hanging="283"/>
      </w:pPr>
      <w:rPr>
        <w:rFonts w:hint="default"/>
        <w:lang w:val="ru-RU" w:eastAsia="en-US" w:bidi="ar-SA"/>
      </w:rPr>
    </w:lvl>
    <w:lvl w:ilvl="8" w:tplc="5F36379E">
      <w:numFmt w:val="bullet"/>
      <w:lvlText w:val="•"/>
      <w:lvlJc w:val="left"/>
      <w:pPr>
        <w:ind w:left="7840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3E3D67C6"/>
    <w:multiLevelType w:val="hybridMultilevel"/>
    <w:tmpl w:val="AFD4F1CE"/>
    <w:lvl w:ilvl="0" w:tplc="303A7A98">
      <w:numFmt w:val="bullet"/>
      <w:lvlText w:val=""/>
      <w:lvlJc w:val="left"/>
      <w:pPr>
        <w:ind w:left="821" w:hanging="2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48E7B6">
      <w:numFmt w:val="bullet"/>
      <w:lvlText w:val="•"/>
      <w:lvlJc w:val="left"/>
      <w:pPr>
        <w:ind w:left="1722" w:hanging="283"/>
      </w:pPr>
      <w:rPr>
        <w:rFonts w:hint="default"/>
        <w:lang w:val="ru-RU" w:eastAsia="en-US" w:bidi="ar-SA"/>
      </w:rPr>
    </w:lvl>
    <w:lvl w:ilvl="2" w:tplc="E1CCF664">
      <w:numFmt w:val="bullet"/>
      <w:lvlText w:val="•"/>
      <w:lvlJc w:val="left"/>
      <w:pPr>
        <w:ind w:left="2625" w:hanging="283"/>
      </w:pPr>
      <w:rPr>
        <w:rFonts w:hint="default"/>
        <w:lang w:val="ru-RU" w:eastAsia="en-US" w:bidi="ar-SA"/>
      </w:rPr>
    </w:lvl>
    <w:lvl w:ilvl="3" w:tplc="E2EAC208">
      <w:numFmt w:val="bullet"/>
      <w:lvlText w:val="•"/>
      <w:lvlJc w:val="left"/>
      <w:pPr>
        <w:ind w:left="3527" w:hanging="283"/>
      </w:pPr>
      <w:rPr>
        <w:rFonts w:hint="default"/>
        <w:lang w:val="ru-RU" w:eastAsia="en-US" w:bidi="ar-SA"/>
      </w:rPr>
    </w:lvl>
    <w:lvl w:ilvl="4" w:tplc="2614228C">
      <w:numFmt w:val="bullet"/>
      <w:lvlText w:val="•"/>
      <w:lvlJc w:val="left"/>
      <w:pPr>
        <w:ind w:left="4430" w:hanging="283"/>
      </w:pPr>
      <w:rPr>
        <w:rFonts w:hint="default"/>
        <w:lang w:val="ru-RU" w:eastAsia="en-US" w:bidi="ar-SA"/>
      </w:rPr>
    </w:lvl>
    <w:lvl w:ilvl="5" w:tplc="C3DA05D6">
      <w:numFmt w:val="bullet"/>
      <w:lvlText w:val="•"/>
      <w:lvlJc w:val="left"/>
      <w:pPr>
        <w:ind w:left="5333" w:hanging="283"/>
      </w:pPr>
      <w:rPr>
        <w:rFonts w:hint="default"/>
        <w:lang w:val="ru-RU" w:eastAsia="en-US" w:bidi="ar-SA"/>
      </w:rPr>
    </w:lvl>
    <w:lvl w:ilvl="6" w:tplc="391E7DD0">
      <w:numFmt w:val="bullet"/>
      <w:lvlText w:val="•"/>
      <w:lvlJc w:val="left"/>
      <w:pPr>
        <w:ind w:left="6235" w:hanging="283"/>
      </w:pPr>
      <w:rPr>
        <w:rFonts w:hint="default"/>
        <w:lang w:val="ru-RU" w:eastAsia="en-US" w:bidi="ar-SA"/>
      </w:rPr>
    </w:lvl>
    <w:lvl w:ilvl="7" w:tplc="1D8E20B0">
      <w:numFmt w:val="bullet"/>
      <w:lvlText w:val="•"/>
      <w:lvlJc w:val="left"/>
      <w:pPr>
        <w:ind w:left="7138" w:hanging="283"/>
      </w:pPr>
      <w:rPr>
        <w:rFonts w:hint="default"/>
        <w:lang w:val="ru-RU" w:eastAsia="en-US" w:bidi="ar-SA"/>
      </w:rPr>
    </w:lvl>
    <w:lvl w:ilvl="8" w:tplc="6380A69A">
      <w:numFmt w:val="bullet"/>
      <w:lvlText w:val="•"/>
      <w:lvlJc w:val="left"/>
      <w:pPr>
        <w:ind w:left="8040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52D8"/>
    <w:rsid w:val="000F6F97"/>
    <w:rsid w:val="00250CAA"/>
    <w:rsid w:val="003D6CEA"/>
    <w:rsid w:val="003E20B6"/>
    <w:rsid w:val="005B4AB6"/>
    <w:rsid w:val="006E52D8"/>
    <w:rsid w:val="007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4B04"/>
  <w15:docId w15:val="{5825A8BF-789A-4283-9DF7-CFCA563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 w:hanging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821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User</cp:lastModifiedBy>
  <cp:revision>6</cp:revision>
  <dcterms:created xsi:type="dcterms:W3CDTF">2021-12-22T16:09:00Z</dcterms:created>
  <dcterms:modified xsi:type="dcterms:W3CDTF">2023-09-20T10:17:00Z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2021-12-22T00:00:00Z</vt:filetime>
  </property>
</Properties>
</file>